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6D84" w:rsidRPr="004A6D84" w:rsidRDefault="004A6D84" w:rsidP="004A6D84">
      <w:pPr>
        <w:spacing w:after="60"/>
        <w:rPr>
          <w:rFonts w:eastAsia="Times New Roman"/>
          <w:b/>
          <w:sz w:val="28"/>
          <w:szCs w:val="28"/>
        </w:rPr>
      </w:pPr>
      <w:r w:rsidRPr="004A6D84">
        <w:rPr>
          <w:rFonts w:eastAsia="Times New Roman"/>
          <w:b/>
          <w:sz w:val="28"/>
          <w:szCs w:val="28"/>
        </w:rPr>
        <w:t xml:space="preserve">Conservation Corps Minnesota Clean Water Project </w:t>
      </w:r>
    </w:p>
    <w:p w:rsidR="006A3D43" w:rsidRDefault="003D334E">
      <w:pPr>
        <w:rPr>
          <w:rFonts w:eastAsia="Times New Roman"/>
          <w:b/>
          <w:sz w:val="26"/>
          <w:szCs w:val="26"/>
        </w:rPr>
      </w:pPr>
      <w:r w:rsidRPr="003C7FA1">
        <w:rPr>
          <w:rFonts w:eastAsia="Times New Roman"/>
          <w:b/>
          <w:sz w:val="26"/>
          <w:szCs w:val="26"/>
        </w:rPr>
        <w:t>Carlton SWCD</w:t>
      </w:r>
      <w:r w:rsidR="004A6D84">
        <w:rPr>
          <w:rFonts w:eastAsia="Times New Roman"/>
          <w:b/>
          <w:sz w:val="26"/>
          <w:szCs w:val="26"/>
        </w:rPr>
        <w:t xml:space="preserve"> </w:t>
      </w:r>
      <w:r w:rsidRPr="003C7FA1">
        <w:rPr>
          <w:rFonts w:eastAsia="Times New Roman"/>
          <w:b/>
          <w:sz w:val="26"/>
          <w:szCs w:val="26"/>
        </w:rPr>
        <w:t>Riparian Forest Buffer Establishment, Elim Creek</w:t>
      </w:r>
    </w:p>
    <w:p w:rsidR="004A6D84" w:rsidRPr="00CA3190" w:rsidRDefault="004A6D84" w:rsidP="004A6D84">
      <w:pPr>
        <w:spacing w:before="120" w:after="120" w:line="240" w:lineRule="auto"/>
        <w:jc w:val="both"/>
        <w:rPr>
          <w:rFonts w:eastAsia="Times New Roman"/>
        </w:rPr>
      </w:pPr>
      <w:r w:rsidRPr="00CA3190">
        <w:rPr>
          <w:rFonts w:eastAsia="Times New Roman"/>
        </w:rPr>
        <w:t>Elim Creek is in the Skunk Creek Watershed, which is a tributary of the turbidity impaired North Fork of the Nemadji River. In 2011, Clean Water Fund - Clean Water Assistance funds were awarded to Carlton SWCD to complete a comprehensive dam removal project on Elim Creek, a designated trout stream. The project involved three structures in a series within the 1/3 mile section of creek. The furthest downstream structure had failed, causing 304 tons of sediment to be flushed into the watershed and the two upstream structures had rusted principle pipe spillways making failure a serious threat. This failure would result in an estimated additional soil loss of 956 tons.</w:t>
      </w:r>
    </w:p>
    <w:p w:rsidR="004A6D84" w:rsidRDefault="004A6D84" w:rsidP="004A6D84">
      <w:pPr>
        <w:spacing w:after="0" w:line="240" w:lineRule="auto"/>
        <w:jc w:val="both"/>
        <w:rPr>
          <w:rFonts w:eastAsia="Times New Roman"/>
          <w:sz w:val="24"/>
          <w:szCs w:val="24"/>
        </w:rPr>
      </w:pPr>
      <w:r w:rsidRPr="00CA3190">
        <w:rPr>
          <w:noProof/>
        </w:rPr>
        <w:drawing>
          <wp:anchor distT="0" distB="0" distL="114300" distR="114300" simplePos="0" relativeHeight="251658240" behindDoc="1" locked="0" layoutInCell="1" allowOverlap="1" wp14:anchorId="46D26912" wp14:editId="1115BCC5">
            <wp:simplePos x="0" y="0"/>
            <wp:positionH relativeFrom="column">
              <wp:posOffset>0</wp:posOffset>
            </wp:positionH>
            <wp:positionV relativeFrom="paragraph">
              <wp:posOffset>1174115</wp:posOffset>
            </wp:positionV>
            <wp:extent cx="5798820" cy="3293745"/>
            <wp:effectExtent l="0" t="0" r="0" b="1905"/>
            <wp:wrapTight wrapText="bothSides">
              <wp:wrapPolygon edited="0">
                <wp:start x="0" y="0"/>
                <wp:lineTo x="0" y="21488"/>
                <wp:lineTo x="21501" y="21488"/>
                <wp:lineTo x="21501" y="0"/>
                <wp:lineTo x="0" y="0"/>
              </wp:wrapPolygon>
            </wp:wrapTight>
            <wp:docPr id="1" name="Picture 1" descr="C:\Users\candice.mcelroy\AppData\Local\Microsoft\Windows\Temporary Internet Files\Content.Word\IMAG1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ndice.mcelroy\AppData\Local\Microsoft\Windows\Temporary Internet Files\Content.Word\IMAG198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98820" cy="329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3190">
        <w:rPr>
          <w:rFonts w:eastAsia="Times New Roman"/>
        </w:rPr>
        <w:t xml:space="preserve">The </w:t>
      </w:r>
      <w:r w:rsidR="00C63D42" w:rsidRPr="00CA3190">
        <w:rPr>
          <w:rFonts w:eastAsia="Times New Roman"/>
        </w:rPr>
        <w:t xml:space="preserve">Clean Water Funded </w:t>
      </w:r>
      <w:r w:rsidRPr="00CA3190">
        <w:rPr>
          <w:rFonts w:eastAsia="Times New Roman"/>
        </w:rPr>
        <w:t xml:space="preserve">Elim Creek Riparian Forest Buffer Project </w:t>
      </w:r>
      <w:r w:rsidR="00C63D42" w:rsidRPr="00CA3190">
        <w:rPr>
          <w:rFonts w:eastAsia="Times New Roman"/>
        </w:rPr>
        <w:t>reduced the</w:t>
      </w:r>
      <w:r w:rsidRPr="00CA3190">
        <w:rPr>
          <w:rFonts w:eastAsia="Times New Roman"/>
        </w:rPr>
        <w:t xml:space="preserve"> threat </w:t>
      </w:r>
      <w:r w:rsidR="00C63D42" w:rsidRPr="00CA3190">
        <w:rPr>
          <w:rFonts w:eastAsia="Times New Roman"/>
        </w:rPr>
        <w:t xml:space="preserve">of 1260 tons of sediment loading by </w:t>
      </w:r>
      <w:r w:rsidRPr="00CA3190">
        <w:rPr>
          <w:rFonts w:eastAsia="Times New Roman"/>
        </w:rPr>
        <w:t xml:space="preserve">removing </w:t>
      </w:r>
      <w:r w:rsidR="007364FC" w:rsidRPr="00CA3190">
        <w:rPr>
          <w:rFonts w:eastAsia="Times New Roman"/>
        </w:rPr>
        <w:t>failing</w:t>
      </w:r>
      <w:r w:rsidRPr="00CA3190">
        <w:rPr>
          <w:rFonts w:eastAsia="Times New Roman"/>
        </w:rPr>
        <w:t xml:space="preserve"> </w:t>
      </w:r>
      <w:r w:rsidR="00C63D42" w:rsidRPr="00CA3190">
        <w:rPr>
          <w:rFonts w:eastAsia="Times New Roman"/>
        </w:rPr>
        <w:t xml:space="preserve">structures </w:t>
      </w:r>
      <w:r w:rsidRPr="00CA3190">
        <w:rPr>
          <w:rFonts w:eastAsia="Times New Roman"/>
        </w:rPr>
        <w:t xml:space="preserve">and restoring a natural geomorphic stream channel to Elim Creek. Funded by Clean Water Funds, Conservation Corps Minnesota crews partnered with Carlton SWCD to establish a </w:t>
      </w:r>
      <w:r w:rsidR="00C63D42" w:rsidRPr="00CA3190">
        <w:rPr>
          <w:rFonts w:eastAsia="Times New Roman"/>
        </w:rPr>
        <w:t xml:space="preserve">321,487 square foot </w:t>
      </w:r>
      <w:r w:rsidRPr="00CA3190">
        <w:rPr>
          <w:rFonts w:eastAsia="Times New Roman"/>
        </w:rPr>
        <w:t xml:space="preserve">riparian forest buffer strip, install </w:t>
      </w:r>
      <w:r w:rsidR="00C63D42" w:rsidRPr="00CA3190">
        <w:rPr>
          <w:rFonts w:eastAsia="Times New Roman"/>
        </w:rPr>
        <w:t xml:space="preserve">150 feet of </w:t>
      </w:r>
      <w:r w:rsidRPr="00CA3190">
        <w:rPr>
          <w:rFonts w:eastAsia="Times New Roman"/>
        </w:rPr>
        <w:t xml:space="preserve">cattle exclusion fencing and plant </w:t>
      </w:r>
      <w:r w:rsidR="00C63D42" w:rsidRPr="00CA3190">
        <w:rPr>
          <w:rFonts w:eastAsia="Times New Roman"/>
        </w:rPr>
        <w:t xml:space="preserve">1800 </w:t>
      </w:r>
      <w:r w:rsidRPr="00CA3190">
        <w:rPr>
          <w:rFonts w:eastAsia="Times New Roman"/>
        </w:rPr>
        <w:t>trees along Elim Creek</w:t>
      </w:r>
      <w:r w:rsidR="00C63D42" w:rsidRPr="00CA3190">
        <w:rPr>
          <w:rFonts w:eastAsia="Times New Roman"/>
        </w:rPr>
        <w:t xml:space="preserve"> in fall 2014</w:t>
      </w:r>
      <w:r>
        <w:rPr>
          <w:rFonts w:eastAsia="Times New Roman"/>
          <w:sz w:val="24"/>
          <w:szCs w:val="24"/>
        </w:rPr>
        <w:t>.</w:t>
      </w:r>
      <w:r w:rsidRPr="003C7FA1">
        <w:rPr>
          <w:rFonts w:eastAsia="Times New Roman"/>
          <w:sz w:val="24"/>
          <w:szCs w:val="24"/>
        </w:rPr>
        <w:t xml:space="preserve"> </w:t>
      </w:r>
    </w:p>
    <w:p w:rsidR="004A6D84" w:rsidRPr="003C7FA1" w:rsidRDefault="004A6D84">
      <w:pPr>
        <w:rPr>
          <w:rFonts w:eastAsia="Times New Roman"/>
          <w:b/>
          <w:sz w:val="26"/>
          <w:szCs w:val="26"/>
        </w:rPr>
      </w:pPr>
    </w:p>
    <w:p w:rsidR="00CA3190" w:rsidRDefault="00CA3190" w:rsidP="003C7FA1">
      <w:pPr>
        <w:rPr>
          <w:rFonts w:eastAsia="Times New Roman"/>
          <w:sz w:val="24"/>
          <w:szCs w:val="24"/>
        </w:rPr>
      </w:pPr>
    </w:p>
    <w:p w:rsidR="003C7FA1" w:rsidRDefault="00BB6147" w:rsidP="003C7FA1">
      <w:pPr>
        <w:rPr>
          <w:rFonts w:eastAsia="Times New Roman"/>
          <w:sz w:val="24"/>
          <w:szCs w:val="24"/>
        </w:rPr>
      </w:pPr>
      <w:hyperlink r:id="rId5" w:history="1">
        <w:r w:rsidR="003C7FA1" w:rsidRPr="003D334E">
          <w:rPr>
            <w:rStyle w:val="Hyperlink"/>
            <w:rFonts w:eastAsia="Times New Roman"/>
            <w:sz w:val="24"/>
            <w:szCs w:val="24"/>
          </w:rPr>
          <w:t>Pine River Journal Article</w:t>
        </w:r>
      </w:hyperlink>
      <w:r w:rsidR="003C7FA1" w:rsidRPr="003D334E">
        <w:rPr>
          <w:rFonts w:eastAsia="Times New Roman"/>
          <w:sz w:val="24"/>
          <w:szCs w:val="24"/>
        </w:rPr>
        <w:t xml:space="preserve"> – May 28, 2015 </w:t>
      </w:r>
    </w:p>
    <w:p w:rsidR="003D334E" w:rsidRPr="003D334E" w:rsidRDefault="003D334E" w:rsidP="003C7FA1">
      <w:pPr>
        <w:spacing w:after="0" w:line="240" w:lineRule="auto"/>
        <w:rPr>
          <w:rFonts w:eastAsia="Times New Roman"/>
          <w:sz w:val="24"/>
          <w:szCs w:val="24"/>
        </w:rPr>
      </w:pPr>
    </w:p>
    <w:p w:rsidR="006A3D43" w:rsidRDefault="006A3D43">
      <w:pPr>
        <w:rPr>
          <w:rFonts w:eastAsia="Times New Roman"/>
        </w:rPr>
      </w:pPr>
    </w:p>
    <w:p w:rsidR="006A3D43" w:rsidRDefault="006A3D43">
      <w:pPr>
        <w:rPr>
          <w:rFonts w:eastAsia="Times New Roman"/>
        </w:rPr>
      </w:pPr>
    </w:p>
    <w:p w:rsidR="006A3D43" w:rsidRDefault="006A3D43"/>
    <w:sectPr w:rsidR="006A3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D43"/>
    <w:rsid w:val="003C7FA1"/>
    <w:rsid w:val="003D334E"/>
    <w:rsid w:val="004A6D84"/>
    <w:rsid w:val="006A3D43"/>
    <w:rsid w:val="007364FC"/>
    <w:rsid w:val="009D793F"/>
    <w:rsid w:val="00BB6147"/>
    <w:rsid w:val="00C63D42"/>
    <w:rsid w:val="00CA3190"/>
    <w:rsid w:val="00CD2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51393-D480-4BB6-A969-2E72D2936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3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nejournal.com/outdoors/nature/3754568-red-clay-dams-elim-creek-restoration-projec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McElroy</dc:creator>
  <cp:keywords/>
  <dc:description/>
  <cp:lastModifiedBy>Nicole Zyvoloski</cp:lastModifiedBy>
  <cp:revision>2</cp:revision>
  <dcterms:created xsi:type="dcterms:W3CDTF">2021-05-27T03:06:00Z</dcterms:created>
  <dcterms:modified xsi:type="dcterms:W3CDTF">2021-05-27T03:06:00Z</dcterms:modified>
</cp:coreProperties>
</file>